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1112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4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рассмотрев в открытом судебном заседании административное дело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Каримова </w:t>
      </w:r>
      <w:r>
        <w:rPr>
          <w:rFonts w:ascii="Times New Roman" w:eastAsia="Times New Roman" w:hAnsi="Times New Roman" w:cs="Times New Roman"/>
          <w:sz w:val="28"/>
          <w:szCs w:val="28"/>
        </w:rPr>
        <w:t>Рамиля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Альфатовича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5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Каримов Р.А.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Каримов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участвовал,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Каримов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Каримова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49/215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список почтовых отправлений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протокола об административном правонарушении 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</w:t>
      </w:r>
      <w:r>
        <w:rPr>
          <w:rFonts w:ascii="Times New Roman" w:eastAsia="Times New Roman" w:hAnsi="Times New Roman" w:cs="Times New Roman"/>
          <w:sz w:val="28"/>
          <w:szCs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Каримова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Каримова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Каримова </w:t>
      </w:r>
      <w:r>
        <w:rPr>
          <w:rFonts w:ascii="Times New Roman" w:eastAsia="Times New Roman" w:hAnsi="Times New Roman" w:cs="Times New Roman"/>
          <w:sz w:val="28"/>
          <w:szCs w:val="28"/>
        </w:rPr>
        <w:t>Рамиля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Альфатовича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шести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3rplc-32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1112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расчетный счет УФК по ХМАО-Югре (Администрация </w:t>
      </w:r>
      <w:r>
        <w:rPr>
          <w:rStyle w:val="cat-Addressgrp-0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л/с 04872D0</w:t>
      </w:r>
      <w:r>
        <w:rPr>
          <w:rFonts w:ascii="Times New Roman" w:eastAsia="Times New Roman" w:hAnsi="Times New Roman" w:cs="Times New Roman"/>
          <w:sz w:val="20"/>
          <w:szCs w:val="20"/>
        </w:rPr>
        <w:t>8200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ЕКС № 40102810245370000007 КС 03100643000000018700 в РКЦ Ханты-Мансийск// 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БИК </w:t>
      </w:r>
      <w:r>
        <w:rPr>
          <w:rStyle w:val="cat-PhoneNumbergrp-26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7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Style w:val="cat-Addressgrp-5rplc-3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Сургута </w:t>
      </w:r>
      <w:r>
        <w:rPr>
          <w:rStyle w:val="cat-PhoneNumbergrp-28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9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>
        <w:rPr>
          <w:rFonts w:ascii="Times New Roman" w:eastAsia="Times New Roman" w:hAnsi="Times New Roman" w:cs="Times New Roman"/>
          <w:sz w:val="20"/>
          <w:szCs w:val="20"/>
        </w:rPr>
        <w:t>37011601203019000140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УИН </w:t>
      </w:r>
      <w:r>
        <w:rPr>
          <w:rFonts w:ascii="Times New Roman" w:eastAsia="Times New Roman" w:hAnsi="Times New Roman" w:cs="Times New Roman"/>
          <w:sz w:val="20"/>
          <w:szCs w:val="20"/>
        </w:rPr>
        <w:t>03200631000000000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9422</w:t>
      </w:r>
      <w:r>
        <w:rPr>
          <w:rFonts w:ascii="Times New Roman" w:eastAsia="Times New Roman" w:hAnsi="Times New Roman" w:cs="Times New Roman"/>
          <w:sz w:val="20"/>
          <w:szCs w:val="20"/>
        </w:rPr>
        <w:t>81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 Административная комиссия.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3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4rplc-4">
    <w:name w:val="cat-UserDefined grp-3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SumInWordsgrp-23rplc-43">
    <w:name w:val="cat-SumInWords grp-23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